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7104" w:rsidRPr="00CA7104" w:rsidRDefault="00CA7104" w:rsidP="008F6BC2">
      <w:pPr>
        <w:widowControl w:val="0"/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CA7104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CA7104" w:rsidRPr="00CA7104" w:rsidRDefault="00CA7104" w:rsidP="008F6BC2">
      <w:pPr>
        <w:widowControl w:val="0"/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CA7104">
        <w:rPr>
          <w:rFonts w:ascii="Times New Roman" w:hAnsi="Times New Roman" w:cs="Times New Roman"/>
          <w:sz w:val="28"/>
          <w:szCs w:val="28"/>
        </w:rPr>
        <w:t xml:space="preserve">к решению Думы </w:t>
      </w:r>
    </w:p>
    <w:p w:rsidR="00CA7104" w:rsidRPr="00CA7104" w:rsidRDefault="00CA7104" w:rsidP="008F6BC2">
      <w:pPr>
        <w:widowControl w:val="0"/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CA7104">
        <w:rPr>
          <w:rFonts w:ascii="Times New Roman" w:hAnsi="Times New Roman" w:cs="Times New Roman"/>
          <w:sz w:val="28"/>
          <w:szCs w:val="28"/>
        </w:rPr>
        <w:t>Шалинского городского округа</w:t>
      </w:r>
    </w:p>
    <w:p w:rsidR="00CA7104" w:rsidRPr="00CA7104" w:rsidRDefault="008F6BC2" w:rsidP="008F6BC2">
      <w:pPr>
        <w:widowControl w:val="0"/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29 октября 2015 года № 328</w:t>
      </w:r>
    </w:p>
    <w:p w:rsidR="00CA7104" w:rsidRPr="00CA7104" w:rsidRDefault="00CA7104" w:rsidP="008F6BC2">
      <w:pPr>
        <w:widowControl w:val="0"/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CA7104" w:rsidRPr="00CA7104" w:rsidRDefault="00CA7104" w:rsidP="008F6BC2">
      <w:pPr>
        <w:widowControl w:val="0"/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CA7104" w:rsidRPr="00CA7104" w:rsidRDefault="00CA7104" w:rsidP="00CA7104">
      <w:pPr>
        <w:widowControl w:val="0"/>
        <w:autoSpaceDE w:val="0"/>
        <w:autoSpaceDN w:val="0"/>
        <w:adjustRightInd w:val="0"/>
        <w:jc w:val="right"/>
        <w:rPr>
          <w:rFonts w:ascii="Times New Roman" w:hAnsi="Times New Roman" w:cs="Times New Roman"/>
          <w:sz w:val="28"/>
          <w:szCs w:val="28"/>
        </w:rPr>
      </w:pPr>
    </w:p>
    <w:p w:rsidR="00CA7104" w:rsidRPr="00CA7104" w:rsidRDefault="00CA7104" w:rsidP="00CA7104">
      <w:pPr>
        <w:widowControl w:val="0"/>
        <w:autoSpaceDE w:val="0"/>
        <w:autoSpaceDN w:val="0"/>
        <w:adjustRightInd w:val="0"/>
        <w:jc w:val="right"/>
        <w:rPr>
          <w:rFonts w:ascii="Times New Roman" w:hAnsi="Times New Roman" w:cs="Times New Roman"/>
          <w:sz w:val="28"/>
          <w:szCs w:val="28"/>
        </w:rPr>
      </w:pPr>
    </w:p>
    <w:p w:rsidR="00CA7104" w:rsidRPr="00CA7104" w:rsidRDefault="00CA7104" w:rsidP="00CA7104">
      <w:pPr>
        <w:widowControl w:val="0"/>
        <w:autoSpaceDE w:val="0"/>
        <w:autoSpaceDN w:val="0"/>
        <w:adjustRightInd w:val="0"/>
        <w:jc w:val="right"/>
        <w:rPr>
          <w:rFonts w:ascii="Times New Roman" w:hAnsi="Times New Roman" w:cs="Times New Roman"/>
          <w:sz w:val="28"/>
          <w:szCs w:val="28"/>
        </w:rPr>
      </w:pPr>
    </w:p>
    <w:p w:rsidR="00CA7104" w:rsidRPr="00CA7104" w:rsidRDefault="00CA7104" w:rsidP="00CA7104">
      <w:pPr>
        <w:widowControl w:val="0"/>
        <w:autoSpaceDE w:val="0"/>
        <w:autoSpaceDN w:val="0"/>
        <w:adjustRightInd w:val="0"/>
        <w:jc w:val="right"/>
        <w:rPr>
          <w:rFonts w:ascii="Times New Roman" w:hAnsi="Times New Roman" w:cs="Times New Roman"/>
          <w:sz w:val="28"/>
          <w:szCs w:val="28"/>
        </w:rPr>
      </w:pPr>
    </w:p>
    <w:p w:rsidR="00CA7104" w:rsidRPr="00CA7104" w:rsidRDefault="00CA7104" w:rsidP="00CA7104">
      <w:pPr>
        <w:widowControl w:val="0"/>
        <w:autoSpaceDE w:val="0"/>
        <w:autoSpaceDN w:val="0"/>
        <w:adjustRightInd w:val="0"/>
        <w:jc w:val="right"/>
        <w:rPr>
          <w:rFonts w:ascii="Times New Roman" w:hAnsi="Times New Roman" w:cs="Times New Roman"/>
          <w:sz w:val="28"/>
          <w:szCs w:val="28"/>
        </w:rPr>
      </w:pPr>
    </w:p>
    <w:p w:rsidR="00CA7104" w:rsidRDefault="00CA7104" w:rsidP="00CA7104">
      <w:pPr>
        <w:widowControl w:val="0"/>
        <w:autoSpaceDE w:val="0"/>
        <w:autoSpaceDN w:val="0"/>
        <w:adjustRightInd w:val="0"/>
        <w:jc w:val="right"/>
        <w:rPr>
          <w:rFonts w:ascii="Times New Roman" w:hAnsi="Times New Roman" w:cs="Times New Roman"/>
          <w:sz w:val="28"/>
          <w:szCs w:val="28"/>
        </w:rPr>
      </w:pPr>
    </w:p>
    <w:p w:rsidR="008F6BC2" w:rsidRPr="00CA7104" w:rsidRDefault="008F6BC2" w:rsidP="00CA7104">
      <w:pPr>
        <w:widowControl w:val="0"/>
        <w:autoSpaceDE w:val="0"/>
        <w:autoSpaceDN w:val="0"/>
        <w:adjustRightInd w:val="0"/>
        <w:jc w:val="right"/>
        <w:rPr>
          <w:rFonts w:ascii="Times New Roman" w:hAnsi="Times New Roman" w:cs="Times New Roman"/>
          <w:sz w:val="28"/>
          <w:szCs w:val="28"/>
        </w:rPr>
      </w:pPr>
    </w:p>
    <w:p w:rsidR="00CA7104" w:rsidRPr="00CA7104" w:rsidRDefault="00CA7104" w:rsidP="00CA7104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7104">
        <w:rPr>
          <w:rFonts w:ascii="Times New Roman" w:hAnsi="Times New Roman" w:cs="Times New Roman"/>
          <w:b/>
          <w:sz w:val="28"/>
          <w:szCs w:val="28"/>
        </w:rPr>
        <w:t xml:space="preserve">Изменения, вносимые в Положение о </w:t>
      </w:r>
      <w:r w:rsidR="005E406D">
        <w:rPr>
          <w:rFonts w:ascii="Times New Roman" w:hAnsi="Times New Roman" w:cs="Times New Roman"/>
          <w:b/>
          <w:sz w:val="28"/>
          <w:szCs w:val="28"/>
        </w:rPr>
        <w:t>Сылвинской</w:t>
      </w:r>
      <w:r w:rsidRPr="00CA7104">
        <w:rPr>
          <w:rFonts w:ascii="Times New Roman" w:hAnsi="Times New Roman" w:cs="Times New Roman"/>
          <w:b/>
          <w:sz w:val="28"/>
          <w:szCs w:val="28"/>
        </w:rPr>
        <w:t xml:space="preserve"> сельской а</w:t>
      </w:r>
      <w:r w:rsidRPr="00CA7104">
        <w:rPr>
          <w:rFonts w:ascii="Times New Roman" w:hAnsi="Times New Roman" w:cs="Times New Roman"/>
          <w:b/>
          <w:bCs/>
          <w:iCs/>
          <w:sz w:val="28"/>
          <w:szCs w:val="28"/>
        </w:rPr>
        <w:t>дминистрации</w:t>
      </w:r>
      <w:r w:rsidRPr="00CA710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A7104">
        <w:rPr>
          <w:rFonts w:ascii="Times New Roman" w:hAnsi="Times New Roman" w:cs="Times New Roman"/>
          <w:b/>
          <w:sz w:val="28"/>
          <w:szCs w:val="28"/>
        </w:rPr>
        <w:t>Администрации</w:t>
      </w:r>
      <w:proofErr w:type="spellEnd"/>
      <w:r w:rsidRPr="00CA7104">
        <w:rPr>
          <w:rFonts w:ascii="Times New Roman" w:hAnsi="Times New Roman" w:cs="Times New Roman"/>
          <w:b/>
          <w:sz w:val="28"/>
          <w:szCs w:val="28"/>
        </w:rPr>
        <w:t xml:space="preserve"> Шалинского городского округа утвержденное решением Думы Шалинского городского округа от 21.03.2013 года № 124</w:t>
      </w:r>
    </w:p>
    <w:p w:rsidR="00CA7104" w:rsidRPr="00CA7104" w:rsidRDefault="00CA7104" w:rsidP="00CA7104">
      <w:pPr>
        <w:widowControl w:val="0"/>
        <w:autoSpaceDE w:val="0"/>
        <w:autoSpaceDN w:val="0"/>
        <w:adjustRightInd w:val="0"/>
        <w:ind w:firstLine="713"/>
        <w:jc w:val="right"/>
        <w:rPr>
          <w:rFonts w:ascii="Times New Roman" w:hAnsi="Times New Roman" w:cs="Times New Roman"/>
          <w:sz w:val="28"/>
          <w:szCs w:val="28"/>
        </w:rPr>
      </w:pPr>
    </w:p>
    <w:p w:rsidR="00CA7104" w:rsidRPr="00CA7104" w:rsidRDefault="00CA7104" w:rsidP="00CA7104">
      <w:pPr>
        <w:widowControl w:val="0"/>
        <w:autoSpaceDE w:val="0"/>
        <w:autoSpaceDN w:val="0"/>
        <w:adjustRightInd w:val="0"/>
        <w:ind w:firstLine="713"/>
        <w:jc w:val="both"/>
        <w:rPr>
          <w:rFonts w:ascii="Times New Roman" w:hAnsi="Times New Roman" w:cs="Times New Roman"/>
          <w:sz w:val="28"/>
          <w:szCs w:val="28"/>
        </w:rPr>
      </w:pPr>
    </w:p>
    <w:p w:rsidR="00CA7104" w:rsidRPr="00CA7104" w:rsidRDefault="00CA7104" w:rsidP="00CA7104">
      <w:pPr>
        <w:widowControl w:val="0"/>
        <w:autoSpaceDE w:val="0"/>
        <w:autoSpaceDN w:val="0"/>
        <w:adjustRightInd w:val="0"/>
        <w:ind w:firstLine="713"/>
        <w:jc w:val="both"/>
        <w:rPr>
          <w:rFonts w:ascii="Times New Roman" w:hAnsi="Times New Roman" w:cs="Times New Roman"/>
          <w:sz w:val="28"/>
          <w:szCs w:val="28"/>
        </w:rPr>
      </w:pPr>
    </w:p>
    <w:p w:rsidR="00CA7104" w:rsidRPr="00CA7104" w:rsidRDefault="00CA7104" w:rsidP="00CA7104">
      <w:pPr>
        <w:widowControl w:val="0"/>
        <w:autoSpaceDE w:val="0"/>
        <w:autoSpaceDN w:val="0"/>
        <w:adjustRightInd w:val="0"/>
        <w:ind w:firstLine="713"/>
        <w:jc w:val="both"/>
        <w:rPr>
          <w:rFonts w:ascii="Times New Roman" w:hAnsi="Times New Roman" w:cs="Times New Roman"/>
          <w:sz w:val="28"/>
          <w:szCs w:val="28"/>
        </w:rPr>
      </w:pPr>
    </w:p>
    <w:p w:rsidR="00CA7104" w:rsidRPr="00CA7104" w:rsidRDefault="00CA7104" w:rsidP="00CA7104">
      <w:pPr>
        <w:widowControl w:val="0"/>
        <w:autoSpaceDE w:val="0"/>
        <w:autoSpaceDN w:val="0"/>
        <w:adjustRightInd w:val="0"/>
        <w:ind w:firstLine="713"/>
        <w:jc w:val="both"/>
        <w:rPr>
          <w:rFonts w:ascii="Times New Roman" w:hAnsi="Times New Roman" w:cs="Times New Roman"/>
          <w:sz w:val="28"/>
          <w:szCs w:val="28"/>
        </w:rPr>
      </w:pPr>
    </w:p>
    <w:p w:rsidR="00CA7104" w:rsidRPr="00CA7104" w:rsidRDefault="00CA7104" w:rsidP="00CA7104">
      <w:pPr>
        <w:widowControl w:val="0"/>
        <w:autoSpaceDE w:val="0"/>
        <w:autoSpaceDN w:val="0"/>
        <w:adjustRightInd w:val="0"/>
        <w:ind w:firstLine="713"/>
        <w:jc w:val="center"/>
        <w:rPr>
          <w:rFonts w:ascii="Times New Roman" w:hAnsi="Times New Roman" w:cs="Times New Roman"/>
          <w:sz w:val="28"/>
          <w:szCs w:val="28"/>
        </w:rPr>
      </w:pPr>
    </w:p>
    <w:p w:rsidR="00CA7104" w:rsidRDefault="00CA7104" w:rsidP="00CA7104">
      <w:pPr>
        <w:widowControl w:val="0"/>
        <w:autoSpaceDE w:val="0"/>
        <w:autoSpaceDN w:val="0"/>
        <w:adjustRightInd w:val="0"/>
        <w:ind w:firstLine="713"/>
        <w:jc w:val="center"/>
        <w:rPr>
          <w:rFonts w:ascii="Times New Roman" w:hAnsi="Times New Roman" w:cs="Times New Roman"/>
          <w:sz w:val="28"/>
          <w:szCs w:val="28"/>
        </w:rPr>
      </w:pPr>
    </w:p>
    <w:p w:rsidR="008F6BC2" w:rsidRPr="00CA7104" w:rsidRDefault="008F6BC2" w:rsidP="00CA7104">
      <w:pPr>
        <w:widowControl w:val="0"/>
        <w:autoSpaceDE w:val="0"/>
        <w:autoSpaceDN w:val="0"/>
        <w:adjustRightInd w:val="0"/>
        <w:ind w:firstLine="713"/>
        <w:jc w:val="center"/>
        <w:rPr>
          <w:rFonts w:ascii="Times New Roman" w:hAnsi="Times New Roman" w:cs="Times New Roman"/>
          <w:sz w:val="28"/>
          <w:szCs w:val="28"/>
        </w:rPr>
      </w:pPr>
    </w:p>
    <w:p w:rsidR="00CA7104" w:rsidRPr="00CA7104" w:rsidRDefault="00CA7104" w:rsidP="00CA7104">
      <w:pPr>
        <w:widowControl w:val="0"/>
        <w:autoSpaceDE w:val="0"/>
        <w:autoSpaceDN w:val="0"/>
        <w:adjustRightInd w:val="0"/>
        <w:ind w:firstLine="713"/>
        <w:jc w:val="center"/>
        <w:rPr>
          <w:rFonts w:ascii="Times New Roman" w:hAnsi="Times New Roman" w:cs="Times New Roman"/>
          <w:sz w:val="28"/>
          <w:szCs w:val="28"/>
        </w:rPr>
      </w:pPr>
    </w:p>
    <w:p w:rsidR="00CA7104" w:rsidRPr="00CA7104" w:rsidRDefault="00CA7104" w:rsidP="00CA7104">
      <w:pPr>
        <w:widowControl w:val="0"/>
        <w:autoSpaceDE w:val="0"/>
        <w:autoSpaceDN w:val="0"/>
        <w:adjustRightInd w:val="0"/>
        <w:ind w:firstLine="713"/>
        <w:jc w:val="center"/>
        <w:rPr>
          <w:rFonts w:ascii="Times New Roman" w:hAnsi="Times New Roman" w:cs="Times New Roman"/>
          <w:sz w:val="28"/>
          <w:szCs w:val="28"/>
        </w:rPr>
      </w:pPr>
      <w:r w:rsidRPr="00CA7104">
        <w:rPr>
          <w:rFonts w:ascii="Times New Roman" w:hAnsi="Times New Roman" w:cs="Times New Roman"/>
          <w:sz w:val="28"/>
          <w:szCs w:val="28"/>
        </w:rPr>
        <w:t>р.п.</w:t>
      </w:r>
      <w:r w:rsidR="008F6BC2">
        <w:rPr>
          <w:rFonts w:ascii="Times New Roman" w:hAnsi="Times New Roman" w:cs="Times New Roman"/>
          <w:sz w:val="28"/>
          <w:szCs w:val="28"/>
        </w:rPr>
        <w:t xml:space="preserve"> </w:t>
      </w:r>
      <w:r w:rsidRPr="00CA7104">
        <w:rPr>
          <w:rFonts w:ascii="Times New Roman" w:hAnsi="Times New Roman" w:cs="Times New Roman"/>
          <w:sz w:val="28"/>
          <w:szCs w:val="28"/>
        </w:rPr>
        <w:t>Шаля Свердловской области</w:t>
      </w:r>
    </w:p>
    <w:p w:rsidR="00CA7104" w:rsidRDefault="00CA7104" w:rsidP="00CA7104">
      <w:pPr>
        <w:widowControl w:val="0"/>
        <w:autoSpaceDE w:val="0"/>
        <w:autoSpaceDN w:val="0"/>
        <w:adjustRightInd w:val="0"/>
        <w:ind w:firstLine="713"/>
        <w:jc w:val="center"/>
        <w:rPr>
          <w:rFonts w:ascii="Times New Roman" w:hAnsi="Times New Roman" w:cs="Times New Roman"/>
          <w:sz w:val="28"/>
          <w:szCs w:val="28"/>
        </w:rPr>
      </w:pPr>
      <w:r w:rsidRPr="00CA7104">
        <w:rPr>
          <w:rFonts w:ascii="Times New Roman" w:hAnsi="Times New Roman" w:cs="Times New Roman"/>
          <w:sz w:val="28"/>
          <w:szCs w:val="28"/>
        </w:rPr>
        <w:t>2015 год</w:t>
      </w:r>
    </w:p>
    <w:p w:rsidR="00CA7104" w:rsidRPr="00CA7104" w:rsidRDefault="00CA7104" w:rsidP="00CA7104">
      <w:pPr>
        <w:widowControl w:val="0"/>
        <w:autoSpaceDE w:val="0"/>
        <w:autoSpaceDN w:val="0"/>
        <w:adjustRightInd w:val="0"/>
        <w:ind w:firstLine="713"/>
        <w:jc w:val="center"/>
        <w:rPr>
          <w:rFonts w:ascii="Times New Roman" w:hAnsi="Times New Roman" w:cs="Times New Roman"/>
          <w:sz w:val="28"/>
          <w:szCs w:val="28"/>
        </w:rPr>
      </w:pPr>
    </w:p>
    <w:p w:rsidR="00CA7104" w:rsidRPr="00CA7104" w:rsidRDefault="00CA7104" w:rsidP="00F12958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A7104">
        <w:rPr>
          <w:rFonts w:ascii="Times New Roman" w:hAnsi="Times New Roman" w:cs="Times New Roman"/>
          <w:sz w:val="24"/>
          <w:szCs w:val="24"/>
        </w:rPr>
        <w:lastRenderedPageBreak/>
        <w:t>Подпункт 1 пункта 3.1. изложить в следующей редакции:</w:t>
      </w:r>
    </w:p>
    <w:p w:rsidR="00CA7104" w:rsidRPr="00CA7104" w:rsidRDefault="00CA7104" w:rsidP="00F12958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A7104">
        <w:rPr>
          <w:rFonts w:ascii="Times New Roman" w:hAnsi="Times New Roman" w:cs="Times New Roman"/>
          <w:sz w:val="24"/>
          <w:szCs w:val="24"/>
        </w:rPr>
        <w:t xml:space="preserve">«1) участие в организации </w:t>
      </w:r>
      <w:proofErr w:type="spellStart"/>
      <w:r w:rsidRPr="00CA7104">
        <w:rPr>
          <w:rFonts w:ascii="Times New Roman" w:hAnsi="Times New Roman" w:cs="Times New Roman"/>
          <w:sz w:val="24"/>
          <w:szCs w:val="24"/>
        </w:rPr>
        <w:t>электро</w:t>
      </w:r>
      <w:proofErr w:type="spellEnd"/>
      <w:r w:rsidRPr="00CA7104">
        <w:rPr>
          <w:rFonts w:ascii="Times New Roman" w:hAnsi="Times New Roman" w:cs="Times New Roman"/>
          <w:sz w:val="24"/>
          <w:szCs w:val="24"/>
        </w:rPr>
        <w:t>-, тепл</w:t>
      </w:r>
      <w:proofErr w:type="gramStart"/>
      <w:r w:rsidRPr="00CA7104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CA710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A7104">
        <w:rPr>
          <w:rFonts w:ascii="Times New Roman" w:hAnsi="Times New Roman" w:cs="Times New Roman"/>
          <w:sz w:val="24"/>
          <w:szCs w:val="24"/>
        </w:rPr>
        <w:t>газо</w:t>
      </w:r>
      <w:proofErr w:type="spellEnd"/>
      <w:r w:rsidRPr="00CA7104">
        <w:rPr>
          <w:rFonts w:ascii="Times New Roman" w:hAnsi="Times New Roman" w:cs="Times New Roman"/>
          <w:sz w:val="24"/>
          <w:szCs w:val="24"/>
        </w:rPr>
        <w:t>- и водоснабжения населения, водоотведения, снабжения населения топливом в пределах полномочий, установленных законодательством Российской Федерации;».</w:t>
      </w:r>
    </w:p>
    <w:p w:rsidR="00CA7104" w:rsidRPr="00CA7104" w:rsidRDefault="00CA7104" w:rsidP="00F12958">
      <w:pPr>
        <w:tabs>
          <w:tab w:val="left" w:pos="1549"/>
        </w:tabs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CA7104">
        <w:rPr>
          <w:rFonts w:ascii="Times New Roman" w:hAnsi="Times New Roman" w:cs="Times New Roman"/>
          <w:sz w:val="24"/>
          <w:szCs w:val="24"/>
        </w:rPr>
        <w:tab/>
      </w:r>
    </w:p>
    <w:p w:rsidR="00CA7104" w:rsidRPr="00CA7104" w:rsidRDefault="00CA7104" w:rsidP="00F12958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A7104">
        <w:rPr>
          <w:rFonts w:ascii="Times New Roman" w:hAnsi="Times New Roman" w:cs="Times New Roman"/>
          <w:sz w:val="24"/>
          <w:szCs w:val="24"/>
        </w:rPr>
        <w:t>Подпункт 7 пункта 3.1. изложить в следующей редакции:</w:t>
      </w:r>
    </w:p>
    <w:p w:rsidR="00CA7104" w:rsidRPr="00CA7104" w:rsidRDefault="00CA7104" w:rsidP="00F12958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A7104">
        <w:rPr>
          <w:rFonts w:ascii="Times New Roman" w:hAnsi="Times New Roman" w:cs="Times New Roman"/>
          <w:sz w:val="24"/>
          <w:szCs w:val="24"/>
        </w:rPr>
        <w:t>«7) организация благоустройства подведомственной территории (включая освещение улиц, озеленение территории, установку указателей с наименованиями улиц и номерами домов, размещение и содержание малых архитектурных форм) а также участие в организации использования, охраны, защиты, воспроизводства городских лесов</w:t>
      </w:r>
      <w:proofErr w:type="gramStart"/>
      <w:r w:rsidRPr="00CA7104">
        <w:rPr>
          <w:rFonts w:ascii="Times New Roman" w:hAnsi="Times New Roman" w:cs="Times New Roman"/>
          <w:sz w:val="24"/>
          <w:szCs w:val="24"/>
        </w:rPr>
        <w:t>;»</w:t>
      </w:r>
      <w:proofErr w:type="gramEnd"/>
      <w:r w:rsidRPr="00CA7104">
        <w:rPr>
          <w:rFonts w:ascii="Times New Roman" w:hAnsi="Times New Roman" w:cs="Times New Roman"/>
          <w:sz w:val="24"/>
          <w:szCs w:val="24"/>
        </w:rPr>
        <w:t>.</w:t>
      </w:r>
    </w:p>
    <w:p w:rsidR="00CA7104" w:rsidRPr="00CA7104" w:rsidRDefault="00CA7104" w:rsidP="00F12958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A7104" w:rsidRPr="00CA7104" w:rsidRDefault="00CA7104" w:rsidP="00F12958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A7104">
        <w:rPr>
          <w:rFonts w:ascii="Times New Roman" w:hAnsi="Times New Roman" w:cs="Times New Roman"/>
          <w:sz w:val="24"/>
          <w:szCs w:val="24"/>
        </w:rPr>
        <w:t>Подпункт 11 пункта 3.1. изложить в следующей редакции:</w:t>
      </w:r>
    </w:p>
    <w:p w:rsidR="00CA7104" w:rsidRPr="00CA7104" w:rsidRDefault="00CA7104" w:rsidP="00F12958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A7104">
        <w:rPr>
          <w:rFonts w:ascii="Times New Roman" w:hAnsi="Times New Roman" w:cs="Times New Roman"/>
          <w:sz w:val="24"/>
          <w:szCs w:val="24"/>
        </w:rPr>
        <w:t>«11) участие в организации и осуществлении мероприятий по территориальной обороне и гражданской обороне, защите населения и подведомственной территории от чрезвычайных ситуаций природного и техногенного характера, включая поддержку в состоянии постоянной готовности к использованию систем оповещения населения об опасности, объектов гражданской обороны</w:t>
      </w:r>
      <w:proofErr w:type="gramStart"/>
      <w:r w:rsidRPr="00CA7104">
        <w:rPr>
          <w:rFonts w:ascii="Times New Roman" w:hAnsi="Times New Roman" w:cs="Times New Roman"/>
          <w:sz w:val="24"/>
          <w:szCs w:val="24"/>
        </w:rPr>
        <w:t>;»</w:t>
      </w:r>
      <w:proofErr w:type="gramEnd"/>
      <w:r w:rsidRPr="00CA7104">
        <w:rPr>
          <w:rFonts w:ascii="Times New Roman" w:hAnsi="Times New Roman" w:cs="Times New Roman"/>
          <w:sz w:val="24"/>
          <w:szCs w:val="24"/>
        </w:rPr>
        <w:t>.</w:t>
      </w:r>
    </w:p>
    <w:p w:rsidR="00CA7104" w:rsidRPr="00CA7104" w:rsidRDefault="00CA7104" w:rsidP="00F12958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CA7104" w:rsidRPr="00CA7104" w:rsidRDefault="00CA7104" w:rsidP="00F12958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A7104">
        <w:rPr>
          <w:rFonts w:ascii="Times New Roman" w:hAnsi="Times New Roman" w:cs="Times New Roman"/>
          <w:sz w:val="24"/>
          <w:szCs w:val="24"/>
        </w:rPr>
        <w:t>Подпункт 16  пункта 3.1. исключить.</w:t>
      </w:r>
    </w:p>
    <w:p w:rsidR="00CA7104" w:rsidRPr="00CA7104" w:rsidRDefault="00CA7104" w:rsidP="00F12958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CA7104" w:rsidRPr="00CA7104" w:rsidRDefault="00CA7104" w:rsidP="00F12958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A7104">
        <w:rPr>
          <w:rFonts w:ascii="Times New Roman" w:hAnsi="Times New Roman" w:cs="Times New Roman"/>
          <w:sz w:val="24"/>
          <w:szCs w:val="24"/>
        </w:rPr>
        <w:t>Подпункт 20 пункта 3.1. изложить в следующей редакции:</w:t>
      </w:r>
    </w:p>
    <w:p w:rsidR="00CA7104" w:rsidRPr="00CA7104" w:rsidRDefault="00CA7104" w:rsidP="00F12958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A7104">
        <w:rPr>
          <w:rFonts w:ascii="Times New Roman" w:hAnsi="Times New Roman" w:cs="Times New Roman"/>
          <w:sz w:val="24"/>
          <w:szCs w:val="24"/>
        </w:rPr>
        <w:t xml:space="preserve">«20) </w:t>
      </w:r>
      <w:r w:rsidRPr="00CA7104">
        <w:rPr>
          <w:rFonts w:ascii="Times New Roman" w:hAnsi="Times New Roman" w:cs="Times New Roman"/>
          <w:bCs/>
          <w:sz w:val="24"/>
          <w:szCs w:val="24"/>
        </w:rPr>
        <w:t>оказание поддержки гражданам и их объединениям, участвующим в охране общественного порядка, создание условий для деятельности народных дружин</w:t>
      </w:r>
      <w:proofErr w:type="gramStart"/>
      <w:r w:rsidRPr="00CA7104">
        <w:rPr>
          <w:rFonts w:ascii="Times New Roman" w:hAnsi="Times New Roman" w:cs="Times New Roman"/>
          <w:sz w:val="24"/>
          <w:szCs w:val="24"/>
        </w:rPr>
        <w:t>;»</w:t>
      </w:r>
      <w:proofErr w:type="gramEnd"/>
      <w:r w:rsidRPr="00CA7104">
        <w:rPr>
          <w:rFonts w:ascii="Times New Roman" w:hAnsi="Times New Roman" w:cs="Times New Roman"/>
          <w:sz w:val="24"/>
          <w:szCs w:val="24"/>
        </w:rPr>
        <w:t>.</w:t>
      </w:r>
    </w:p>
    <w:p w:rsidR="00CA7104" w:rsidRPr="00CA7104" w:rsidRDefault="00CA7104" w:rsidP="00F12958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A710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A7104" w:rsidRPr="00CA7104" w:rsidRDefault="00CA7104" w:rsidP="00F12958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A7104">
        <w:rPr>
          <w:rFonts w:ascii="Times New Roman" w:hAnsi="Times New Roman" w:cs="Times New Roman"/>
          <w:sz w:val="24"/>
          <w:szCs w:val="24"/>
        </w:rPr>
        <w:t>Пункт 3.1. дополнить подпунктами 28-34 следующего содержания:</w:t>
      </w:r>
    </w:p>
    <w:p w:rsidR="00CA7104" w:rsidRPr="00CA7104" w:rsidRDefault="00CA7104" w:rsidP="00F12958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A7104">
        <w:rPr>
          <w:rFonts w:ascii="Times New Roman" w:hAnsi="Times New Roman" w:cs="Times New Roman"/>
          <w:sz w:val="24"/>
          <w:szCs w:val="24"/>
        </w:rPr>
        <w:t xml:space="preserve">«28) участие в </w:t>
      </w:r>
      <w:r w:rsidRPr="00CA7104">
        <w:rPr>
          <w:rFonts w:ascii="Times New Roman" w:hAnsi="Times New Roman" w:cs="Times New Roman"/>
          <w:bCs/>
          <w:sz w:val="24"/>
          <w:szCs w:val="24"/>
        </w:rPr>
        <w:t>осуществлении мер, направленных на укрепление межнационального и межконфессионального согласия, поддержку и развитие языков и культуры народов Российской Федерации, проживающих на подведомственной территории, реализацию прав национальных меньшинств, обеспечение социальной и культурной адаптации мигрантов, профилактику межнациональных (межэтнических) конфликтов;</w:t>
      </w:r>
    </w:p>
    <w:p w:rsidR="00CA7104" w:rsidRPr="00CA7104" w:rsidRDefault="00CA7104" w:rsidP="00F12958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A7104">
        <w:rPr>
          <w:rFonts w:ascii="Times New Roman" w:hAnsi="Times New Roman" w:cs="Times New Roman"/>
          <w:sz w:val="24"/>
          <w:szCs w:val="24"/>
        </w:rPr>
        <w:t xml:space="preserve">29) участие в </w:t>
      </w:r>
      <w:r w:rsidRPr="00CA7104">
        <w:rPr>
          <w:rFonts w:ascii="Times New Roman" w:hAnsi="Times New Roman" w:cs="Times New Roman"/>
          <w:bCs/>
          <w:sz w:val="24"/>
          <w:szCs w:val="24"/>
        </w:rPr>
        <w:t>создании условий для оказания медицинской помощи населению на подведомственной территории;</w:t>
      </w:r>
    </w:p>
    <w:p w:rsidR="00CA7104" w:rsidRPr="00CA7104" w:rsidRDefault="00CA7104" w:rsidP="00F12958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A7104">
        <w:rPr>
          <w:rFonts w:ascii="Times New Roman" w:hAnsi="Times New Roman" w:cs="Times New Roman"/>
          <w:bCs/>
          <w:sz w:val="24"/>
          <w:szCs w:val="24"/>
        </w:rPr>
        <w:t>30) участие  в создании условий для организации досуга и обеспечения жителей на подведомственной территории услугами организаций культуры;</w:t>
      </w:r>
    </w:p>
    <w:p w:rsidR="00CA7104" w:rsidRPr="00CA7104" w:rsidRDefault="00CA7104" w:rsidP="00F12958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A7104">
        <w:rPr>
          <w:rFonts w:ascii="Times New Roman" w:hAnsi="Times New Roman" w:cs="Times New Roman"/>
          <w:bCs/>
          <w:sz w:val="24"/>
          <w:szCs w:val="24"/>
        </w:rPr>
        <w:t>31)</w:t>
      </w:r>
      <w:r w:rsidRPr="00CA7104">
        <w:rPr>
          <w:rFonts w:ascii="Times New Roman" w:hAnsi="Times New Roman" w:cs="Times New Roman"/>
          <w:sz w:val="24"/>
          <w:szCs w:val="24"/>
        </w:rPr>
        <w:t xml:space="preserve"> участие в с</w:t>
      </w:r>
      <w:r w:rsidRPr="00CA7104">
        <w:rPr>
          <w:rFonts w:ascii="Times New Roman" w:hAnsi="Times New Roman" w:cs="Times New Roman"/>
          <w:bCs/>
          <w:sz w:val="24"/>
          <w:szCs w:val="24"/>
        </w:rPr>
        <w:t>оздании условий для развития местного традиционного народного художественного творчества, участие в сохранении, возрождении и развитии народных художественных промыслов на подведомственной территории;</w:t>
      </w:r>
    </w:p>
    <w:p w:rsidR="00CA7104" w:rsidRPr="00CA7104" w:rsidRDefault="00CA7104" w:rsidP="00F12958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A7104">
        <w:rPr>
          <w:rFonts w:ascii="Times New Roman" w:hAnsi="Times New Roman" w:cs="Times New Roman"/>
          <w:bCs/>
          <w:sz w:val="24"/>
          <w:szCs w:val="24"/>
        </w:rPr>
        <w:t>32)</w:t>
      </w:r>
      <w:r w:rsidRPr="00CA7104">
        <w:rPr>
          <w:rFonts w:ascii="Times New Roman" w:hAnsi="Times New Roman" w:cs="Times New Roman"/>
          <w:sz w:val="24"/>
          <w:szCs w:val="24"/>
        </w:rPr>
        <w:t xml:space="preserve"> </w:t>
      </w:r>
      <w:r w:rsidRPr="00CA7104">
        <w:rPr>
          <w:rFonts w:ascii="Times New Roman" w:hAnsi="Times New Roman" w:cs="Times New Roman"/>
          <w:bCs/>
          <w:sz w:val="24"/>
          <w:szCs w:val="24"/>
        </w:rPr>
        <w:t xml:space="preserve">участие в осмотрах зданий, сооружений на подведомственной территории в случаях, предусмотренных Градостроительным </w:t>
      </w:r>
      <w:hyperlink r:id="rId5" w:history="1">
        <w:r w:rsidRPr="00CA7104">
          <w:rPr>
            <w:rStyle w:val="a5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кодексом</w:t>
        </w:r>
      </w:hyperlink>
      <w:r w:rsidRPr="00CA7104">
        <w:rPr>
          <w:rFonts w:ascii="Times New Roman" w:hAnsi="Times New Roman" w:cs="Times New Roman"/>
          <w:bCs/>
          <w:sz w:val="24"/>
          <w:szCs w:val="24"/>
        </w:rPr>
        <w:t xml:space="preserve"> Российской Федерации;</w:t>
      </w:r>
    </w:p>
    <w:p w:rsidR="00CA7104" w:rsidRPr="00CA7104" w:rsidRDefault="00CA7104" w:rsidP="00F12958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A7104">
        <w:rPr>
          <w:rFonts w:ascii="Times New Roman" w:hAnsi="Times New Roman" w:cs="Times New Roman"/>
          <w:bCs/>
          <w:sz w:val="24"/>
          <w:szCs w:val="24"/>
        </w:rPr>
        <w:t>33)</w:t>
      </w:r>
      <w:r w:rsidRPr="00CA7104">
        <w:rPr>
          <w:rFonts w:ascii="Times New Roman" w:hAnsi="Times New Roman" w:cs="Times New Roman"/>
          <w:sz w:val="24"/>
          <w:szCs w:val="24"/>
        </w:rPr>
        <w:t xml:space="preserve"> участие в </w:t>
      </w:r>
      <w:r w:rsidRPr="00CA7104">
        <w:rPr>
          <w:rFonts w:ascii="Times New Roman" w:hAnsi="Times New Roman" w:cs="Times New Roman"/>
          <w:bCs/>
          <w:sz w:val="24"/>
          <w:szCs w:val="24"/>
        </w:rPr>
        <w:t>организации и осуществлении мероприятий по работе с детьми и молодежью на подведомственной территории;</w:t>
      </w:r>
    </w:p>
    <w:p w:rsidR="00CA7104" w:rsidRPr="00CA7104" w:rsidRDefault="00CA7104" w:rsidP="00F12958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A7104">
        <w:rPr>
          <w:rFonts w:ascii="Times New Roman" w:hAnsi="Times New Roman" w:cs="Times New Roman"/>
          <w:bCs/>
          <w:sz w:val="24"/>
          <w:szCs w:val="24"/>
        </w:rPr>
        <w:t>34) участие в информирование населения на подведомственной территории об ограничениях использования водных объектов общего пользования для личных и бытовых нужд, включая обеспечение свободного доступа граждан к водным объектам общего пользования и их береговым полосам</w:t>
      </w:r>
      <w:proofErr w:type="gramStart"/>
      <w:r w:rsidRPr="00CA7104">
        <w:rPr>
          <w:rFonts w:ascii="Times New Roman" w:hAnsi="Times New Roman" w:cs="Times New Roman"/>
          <w:bCs/>
          <w:sz w:val="24"/>
          <w:szCs w:val="24"/>
        </w:rPr>
        <w:t>.».</w:t>
      </w:r>
      <w:proofErr w:type="gramEnd"/>
    </w:p>
    <w:p w:rsidR="00CA7104" w:rsidRPr="00CA7104" w:rsidRDefault="00CA7104" w:rsidP="00F12958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D171E" w:rsidRPr="00CA7104" w:rsidRDefault="00CA7104" w:rsidP="00F12958">
      <w:pPr>
        <w:pStyle w:val="a4"/>
        <w:numPr>
          <w:ilvl w:val="0"/>
          <w:numId w:val="1"/>
        </w:numPr>
        <w:spacing w:before="1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A7104">
        <w:rPr>
          <w:rFonts w:ascii="Times New Roman" w:hAnsi="Times New Roman" w:cs="Times New Roman"/>
          <w:sz w:val="24"/>
          <w:szCs w:val="24"/>
        </w:rPr>
        <w:t xml:space="preserve">В подпункте 4.1. словосочетание «глава Шалинского городского округа» </w:t>
      </w:r>
      <w:proofErr w:type="gramStart"/>
      <w:r w:rsidRPr="00CA7104">
        <w:rPr>
          <w:rFonts w:ascii="Times New Roman" w:hAnsi="Times New Roman" w:cs="Times New Roman"/>
          <w:sz w:val="24"/>
          <w:szCs w:val="24"/>
        </w:rPr>
        <w:t>заменить на словосочетание</w:t>
      </w:r>
      <w:proofErr w:type="gramEnd"/>
      <w:r w:rsidRPr="00CA7104">
        <w:rPr>
          <w:rFonts w:ascii="Times New Roman" w:hAnsi="Times New Roman" w:cs="Times New Roman"/>
          <w:sz w:val="24"/>
          <w:szCs w:val="24"/>
        </w:rPr>
        <w:t xml:space="preserve"> «глава администрации Шалинского городского округа» в соответствующем падеже.</w:t>
      </w:r>
    </w:p>
    <w:sectPr w:rsidR="005D171E" w:rsidRPr="00CA7104" w:rsidSect="00627C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E84886"/>
    <w:multiLevelType w:val="hybridMultilevel"/>
    <w:tmpl w:val="992A7F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CA7104"/>
    <w:rsid w:val="005D171E"/>
    <w:rsid w:val="005E406D"/>
    <w:rsid w:val="00627CAC"/>
    <w:rsid w:val="006F76F2"/>
    <w:rsid w:val="008F6BC2"/>
    <w:rsid w:val="00CA7104"/>
    <w:rsid w:val="00F129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7C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Знак"/>
    <w:aliases w:val="Знак1 Знак Знак,Знак1 Знак1"/>
    <w:basedOn w:val="a0"/>
    <w:link w:val="a4"/>
    <w:locked/>
    <w:rsid w:val="00CA7104"/>
    <w:rPr>
      <w:rFonts w:ascii="Courier New" w:hAnsi="Courier New" w:cs="Courier New"/>
    </w:rPr>
  </w:style>
  <w:style w:type="paragraph" w:styleId="a4">
    <w:name w:val="Plain Text"/>
    <w:aliases w:val="Знак1 Знак,Знак1"/>
    <w:basedOn w:val="a"/>
    <w:link w:val="a3"/>
    <w:unhideWhenUsed/>
    <w:rsid w:val="00CA7104"/>
    <w:pPr>
      <w:spacing w:after="0" w:line="240" w:lineRule="auto"/>
    </w:pPr>
    <w:rPr>
      <w:rFonts w:ascii="Courier New" w:hAnsi="Courier New" w:cs="Courier New"/>
    </w:rPr>
  </w:style>
  <w:style w:type="character" w:customStyle="1" w:styleId="1">
    <w:name w:val="Текст Знак1"/>
    <w:basedOn w:val="a0"/>
    <w:link w:val="a4"/>
    <w:uiPriority w:val="99"/>
    <w:semiHidden/>
    <w:rsid w:val="00CA7104"/>
    <w:rPr>
      <w:rFonts w:ascii="Consolas" w:hAnsi="Consolas"/>
      <w:sz w:val="21"/>
      <w:szCs w:val="21"/>
    </w:rPr>
  </w:style>
  <w:style w:type="paragraph" w:customStyle="1" w:styleId="ConsPlusNormal">
    <w:name w:val="ConsPlusNormal"/>
    <w:rsid w:val="00CA71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5">
    <w:name w:val="Hyperlink"/>
    <w:basedOn w:val="a0"/>
    <w:uiPriority w:val="99"/>
    <w:semiHidden/>
    <w:unhideWhenUsed/>
    <w:rsid w:val="00CA710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020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2C3DCC660456F6CD2B1C37EAA2E39496C8856D184AAFD1CC6058529450lBI0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498</Words>
  <Characters>2842</Characters>
  <Application>Microsoft Office Word</Application>
  <DocSecurity>0</DocSecurity>
  <Lines>23</Lines>
  <Paragraphs>6</Paragraphs>
  <ScaleCrop>false</ScaleCrop>
  <Company>RePack by SPecialiST</Company>
  <LinksUpToDate>false</LinksUpToDate>
  <CharactersWithSpaces>3334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7</cp:revision>
  <cp:lastPrinted>2015-10-30T05:29:00Z</cp:lastPrinted>
  <dcterms:created xsi:type="dcterms:W3CDTF">2015-10-28T11:07:00Z</dcterms:created>
  <dcterms:modified xsi:type="dcterms:W3CDTF">2015-10-30T05:30:00Z</dcterms:modified>
</cp:coreProperties>
</file>